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6E36" w14:textId="77777777" w:rsidR="001852DD" w:rsidRDefault="001852DD" w:rsidP="001E3237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7439D9">
        <w:rPr>
          <w:rFonts w:ascii="Arial" w:eastAsia="Calibri" w:hAnsi="Arial" w:cs="Arial"/>
          <w:b/>
          <w:sz w:val="18"/>
          <w:szCs w:val="18"/>
        </w:rPr>
        <w:t>Informacj</w:t>
      </w:r>
      <w:r>
        <w:rPr>
          <w:rFonts w:ascii="Arial" w:eastAsia="Calibri" w:hAnsi="Arial" w:cs="Arial"/>
          <w:b/>
          <w:sz w:val="18"/>
          <w:szCs w:val="18"/>
        </w:rPr>
        <w:t>a</w:t>
      </w:r>
      <w:r w:rsidRPr="007439D9">
        <w:rPr>
          <w:rFonts w:ascii="Arial" w:eastAsia="Calibri" w:hAnsi="Arial" w:cs="Arial"/>
          <w:b/>
          <w:sz w:val="18"/>
          <w:szCs w:val="18"/>
        </w:rPr>
        <w:t xml:space="preserve"> dotycząc</w:t>
      </w:r>
      <w:r>
        <w:rPr>
          <w:rFonts w:ascii="Arial" w:eastAsia="Calibri" w:hAnsi="Arial" w:cs="Arial"/>
          <w:b/>
          <w:sz w:val="18"/>
          <w:szCs w:val="18"/>
        </w:rPr>
        <w:t>a</w:t>
      </w:r>
      <w:r w:rsidRPr="007439D9">
        <w:rPr>
          <w:rFonts w:ascii="Arial" w:eastAsia="Calibri" w:hAnsi="Arial" w:cs="Arial"/>
          <w:b/>
          <w:sz w:val="18"/>
          <w:szCs w:val="18"/>
        </w:rPr>
        <w:t xml:space="preserve"> przetwarzania danych osobowych </w:t>
      </w:r>
      <w:r w:rsidR="00AF3969">
        <w:rPr>
          <w:rFonts w:ascii="Arial" w:eastAsia="Calibri" w:hAnsi="Arial" w:cs="Arial"/>
          <w:b/>
          <w:sz w:val="18"/>
          <w:szCs w:val="18"/>
        </w:rPr>
        <w:t xml:space="preserve">Wnioskodawcy </w:t>
      </w:r>
      <w:r w:rsidRPr="00E953ED">
        <w:rPr>
          <w:rFonts w:ascii="Arial" w:eastAsia="Calibri" w:hAnsi="Arial" w:cs="Arial"/>
          <w:b/>
          <w:sz w:val="18"/>
          <w:szCs w:val="18"/>
        </w:rPr>
        <w:t>w związku z pr</w:t>
      </w:r>
      <w:r>
        <w:rPr>
          <w:rFonts w:ascii="Arial" w:eastAsia="Calibri" w:hAnsi="Arial" w:cs="Arial"/>
          <w:b/>
          <w:sz w:val="18"/>
          <w:szCs w:val="18"/>
        </w:rPr>
        <w:t>o</w:t>
      </w:r>
      <w:r w:rsidRPr="00E953ED">
        <w:rPr>
          <w:rFonts w:ascii="Arial" w:eastAsia="Calibri" w:hAnsi="Arial" w:cs="Arial"/>
          <w:b/>
          <w:sz w:val="18"/>
          <w:szCs w:val="18"/>
        </w:rPr>
        <w:t xml:space="preserve">cedurą przyznawania </w:t>
      </w:r>
      <w:r w:rsidR="00B62DC3">
        <w:rPr>
          <w:rFonts w:ascii="Arial" w:eastAsia="Calibri" w:hAnsi="Arial" w:cs="Arial"/>
          <w:b/>
          <w:sz w:val="18"/>
          <w:szCs w:val="18"/>
        </w:rPr>
        <w:t xml:space="preserve">stypendium sportowego </w:t>
      </w:r>
      <w:r w:rsidR="00504863">
        <w:rPr>
          <w:rFonts w:ascii="Arial" w:eastAsia="Calibri" w:hAnsi="Arial" w:cs="Arial"/>
          <w:b/>
          <w:sz w:val="18"/>
          <w:szCs w:val="18"/>
        </w:rPr>
        <w:t xml:space="preserve"> </w:t>
      </w:r>
    </w:p>
    <w:p w14:paraId="3C61CEE1" w14:textId="77777777" w:rsidR="001852DD" w:rsidRPr="00172A5C" w:rsidRDefault="001852DD" w:rsidP="001E3237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172A5C">
        <w:rPr>
          <w:rFonts w:ascii="Arial" w:eastAsia="Calibri" w:hAnsi="Arial" w:cs="Arial"/>
          <w:color w:val="000000"/>
          <w:sz w:val="18"/>
          <w:szCs w:val="18"/>
        </w:rPr>
        <w:t>Działając na podstawie art. 13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504863">
        <w:rPr>
          <w:rFonts w:ascii="Arial" w:eastAsia="Calibri" w:hAnsi="Arial" w:cs="Arial"/>
          <w:color w:val="000000"/>
          <w:sz w:val="18"/>
          <w:szCs w:val="18"/>
        </w:rPr>
        <w:t>R</w:t>
      </w:r>
      <w:r w:rsidRPr="00172A5C">
        <w:rPr>
          <w:rFonts w:ascii="Arial" w:eastAsia="Calibri" w:hAnsi="Arial" w:cs="Arial"/>
          <w:color w:val="000000"/>
          <w:sz w:val="18"/>
          <w:szCs w:val="18"/>
        </w:rPr>
        <w:t>ozporządzenia Parlamentu Europ</w:t>
      </w:r>
      <w:r w:rsidR="00AF3969">
        <w:rPr>
          <w:rFonts w:ascii="Arial" w:eastAsia="Calibri" w:hAnsi="Arial" w:cs="Arial"/>
          <w:color w:val="000000"/>
          <w:sz w:val="18"/>
          <w:szCs w:val="18"/>
        </w:rPr>
        <w:t xml:space="preserve">ejskiego i Rady (UE) 2016/679 z </w:t>
      </w:r>
      <w:r w:rsidRPr="00172A5C">
        <w:rPr>
          <w:rFonts w:ascii="Arial" w:eastAsia="Calibri" w:hAnsi="Arial" w:cs="Arial"/>
          <w:color w:val="000000"/>
          <w:sz w:val="18"/>
          <w:szCs w:val="18"/>
        </w:rPr>
        <w:t>dnia 27 kwietnia 2016 r. w sprawie ochrony osób fizycznych w związku z przetwarzani</w:t>
      </w:r>
      <w:r w:rsidR="00292C69">
        <w:rPr>
          <w:rFonts w:ascii="Arial" w:eastAsia="Calibri" w:hAnsi="Arial" w:cs="Arial"/>
          <w:color w:val="000000"/>
          <w:sz w:val="18"/>
          <w:szCs w:val="18"/>
        </w:rPr>
        <w:t xml:space="preserve">em danych osobowych i w sprawie </w:t>
      </w:r>
      <w:r w:rsidRPr="00172A5C">
        <w:rPr>
          <w:rFonts w:ascii="Arial" w:eastAsia="Calibri" w:hAnsi="Arial" w:cs="Arial"/>
          <w:color w:val="000000"/>
          <w:sz w:val="18"/>
          <w:szCs w:val="18"/>
        </w:rPr>
        <w:t>swobodnego przepływu takich danych oraz uchylenia dyrektywy 95/46/WE (o</w:t>
      </w:r>
      <w:r w:rsidR="00292C69">
        <w:rPr>
          <w:rFonts w:ascii="Arial" w:eastAsia="Calibri" w:hAnsi="Arial" w:cs="Arial"/>
          <w:color w:val="000000"/>
          <w:sz w:val="18"/>
          <w:szCs w:val="18"/>
        </w:rPr>
        <w:t xml:space="preserve">gólne rozporządzenie o ochronie </w:t>
      </w:r>
      <w:r w:rsidRPr="00172A5C">
        <w:rPr>
          <w:rFonts w:ascii="Arial" w:eastAsia="Calibri" w:hAnsi="Arial" w:cs="Arial"/>
          <w:color w:val="000000"/>
          <w:sz w:val="18"/>
          <w:szCs w:val="18"/>
        </w:rPr>
        <w:t>danych) – dalej RODO, informujemy o zasadach przetwarzania Państwa danych o</w:t>
      </w:r>
      <w:r w:rsidR="001E3237">
        <w:rPr>
          <w:rFonts w:ascii="Arial" w:eastAsia="Calibri" w:hAnsi="Arial" w:cs="Arial"/>
          <w:color w:val="000000"/>
          <w:sz w:val="18"/>
          <w:szCs w:val="18"/>
        </w:rPr>
        <w:t xml:space="preserve">sobowych oraz o przysługujących </w:t>
      </w:r>
      <w:r w:rsidRPr="00172A5C">
        <w:rPr>
          <w:rFonts w:ascii="Arial" w:eastAsia="Calibri" w:hAnsi="Arial" w:cs="Arial"/>
          <w:color w:val="000000"/>
          <w:sz w:val="18"/>
          <w:szCs w:val="18"/>
        </w:rPr>
        <w:t xml:space="preserve">prawach z tym związanych. </w:t>
      </w:r>
    </w:p>
    <w:p w14:paraId="0F4A6F99" w14:textId="77777777" w:rsidR="001852DD" w:rsidRPr="00E953ED" w:rsidRDefault="001852DD" w:rsidP="001E3237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953ED">
        <w:rPr>
          <w:rFonts w:ascii="Arial" w:eastAsia="Calibri" w:hAnsi="Arial" w:cs="Arial"/>
          <w:b/>
          <w:color w:val="000000"/>
          <w:sz w:val="18"/>
          <w:szCs w:val="18"/>
        </w:rPr>
        <w:t xml:space="preserve">Administrator danych </w:t>
      </w:r>
      <w:r w:rsidRPr="00E953ED">
        <w:rPr>
          <w:rFonts w:ascii="Arial" w:eastAsia="Calibri" w:hAnsi="Arial" w:cs="Arial"/>
          <w:b/>
          <w:sz w:val="18"/>
          <w:szCs w:val="18"/>
        </w:rPr>
        <w:t>osobowych:</w:t>
      </w:r>
    </w:p>
    <w:p w14:paraId="35A7FC9A" w14:textId="77777777" w:rsidR="001852DD" w:rsidRPr="00E953ED" w:rsidRDefault="001852DD" w:rsidP="001E3237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953ED">
        <w:rPr>
          <w:rFonts w:ascii="Arial" w:hAnsi="Arial" w:cs="Arial"/>
          <w:sz w:val="18"/>
          <w:szCs w:val="18"/>
        </w:rPr>
        <w:t>Administratorem danych osobowych</w:t>
      </w:r>
      <w:r>
        <w:rPr>
          <w:rFonts w:ascii="Arial" w:hAnsi="Arial" w:cs="Arial"/>
          <w:sz w:val="18"/>
          <w:szCs w:val="18"/>
        </w:rPr>
        <w:t xml:space="preserve"> Wnioskodawcy </w:t>
      </w:r>
      <w:r w:rsidRPr="00E953ED">
        <w:rPr>
          <w:rFonts w:ascii="Arial" w:hAnsi="Arial" w:cs="Arial"/>
          <w:sz w:val="18"/>
          <w:szCs w:val="18"/>
        </w:rPr>
        <w:t xml:space="preserve">jest </w:t>
      </w:r>
      <w:r w:rsidR="005371BF">
        <w:rPr>
          <w:rFonts w:ascii="Arial" w:hAnsi="Arial" w:cs="Arial"/>
          <w:sz w:val="18"/>
          <w:szCs w:val="18"/>
        </w:rPr>
        <w:t xml:space="preserve">Burmistrz Miasta </w:t>
      </w:r>
      <w:proofErr w:type="spellStart"/>
      <w:r w:rsidR="005371BF">
        <w:rPr>
          <w:rFonts w:ascii="Arial" w:hAnsi="Arial" w:cs="Arial"/>
          <w:sz w:val="18"/>
          <w:szCs w:val="18"/>
        </w:rPr>
        <w:t>Biłgoraja</w:t>
      </w:r>
      <w:proofErr w:type="spellEnd"/>
      <w:r w:rsidRPr="00E953ED">
        <w:rPr>
          <w:rFonts w:ascii="Arial" w:hAnsi="Arial" w:cs="Arial"/>
          <w:sz w:val="18"/>
          <w:szCs w:val="18"/>
        </w:rPr>
        <w:t xml:space="preserve">, Pl. Wolności 16, </w:t>
      </w:r>
      <w:r w:rsidR="001E3237">
        <w:rPr>
          <w:rFonts w:ascii="Arial" w:hAnsi="Arial" w:cs="Arial"/>
          <w:sz w:val="18"/>
          <w:szCs w:val="18"/>
        </w:rPr>
        <w:br/>
      </w:r>
      <w:r w:rsidRPr="00E953ED">
        <w:rPr>
          <w:rFonts w:ascii="Arial" w:hAnsi="Arial" w:cs="Arial"/>
          <w:sz w:val="18"/>
          <w:szCs w:val="18"/>
        </w:rPr>
        <w:t xml:space="preserve">23-400 Biłgoraj, e-mail: </w:t>
      </w:r>
      <w:r w:rsidRPr="00585541">
        <w:rPr>
          <w:rFonts w:ascii="Arial" w:hAnsi="Arial" w:cs="Arial"/>
          <w:sz w:val="18"/>
          <w:szCs w:val="18"/>
        </w:rPr>
        <w:t>sekretariat@bilgoraj.pl</w:t>
      </w:r>
      <w:r w:rsidRPr="00E953ED">
        <w:rPr>
          <w:rFonts w:ascii="Arial" w:hAnsi="Arial" w:cs="Arial"/>
          <w:sz w:val="18"/>
          <w:szCs w:val="18"/>
        </w:rPr>
        <w:t xml:space="preserve">. </w:t>
      </w:r>
    </w:p>
    <w:p w14:paraId="08926662" w14:textId="77777777" w:rsidR="001852DD" w:rsidRPr="00E953ED" w:rsidRDefault="001852DD" w:rsidP="001E3237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953ED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14:paraId="736E672F" w14:textId="77777777" w:rsidR="001852DD" w:rsidRPr="00E953ED" w:rsidRDefault="001852DD" w:rsidP="001E3237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E953ED">
        <w:rPr>
          <w:rFonts w:ascii="Arial" w:hAnsi="Arial" w:cs="Arial"/>
          <w:sz w:val="18"/>
          <w:szCs w:val="18"/>
        </w:rPr>
        <w:t>We wszelkich sprawach związanych z przetwarzaniem dany</w:t>
      </w:r>
      <w:r w:rsidR="004E1981">
        <w:rPr>
          <w:rFonts w:ascii="Arial" w:hAnsi="Arial" w:cs="Arial"/>
          <w:sz w:val="18"/>
          <w:szCs w:val="18"/>
        </w:rPr>
        <w:t xml:space="preserve">ch osobowych można kontaktować </w:t>
      </w:r>
      <w:r w:rsidR="004E1981">
        <w:rPr>
          <w:rFonts w:ascii="Arial" w:hAnsi="Arial" w:cs="Arial"/>
          <w:sz w:val="18"/>
          <w:szCs w:val="18"/>
        </w:rPr>
        <w:br/>
      </w:r>
      <w:r w:rsidRPr="00E953ED">
        <w:rPr>
          <w:rFonts w:ascii="Arial" w:hAnsi="Arial" w:cs="Arial"/>
          <w:sz w:val="18"/>
          <w:szCs w:val="18"/>
        </w:rPr>
        <w:t>się z inspektorem ochrony danych poprzez e-mail: iod@bilgoraj.pl lub pisemnie na adres siedziby Administratora.</w:t>
      </w:r>
    </w:p>
    <w:p w14:paraId="6D796F02" w14:textId="77777777" w:rsidR="001852DD" w:rsidRPr="00E953ED" w:rsidRDefault="001852DD" w:rsidP="001E3237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953ED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14:paraId="66A48028" w14:textId="77777777" w:rsidR="001852DD" w:rsidRDefault="005371BF" w:rsidP="001E323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będą przetwarzane</w:t>
      </w:r>
      <w:r w:rsidR="001852DD" w:rsidRPr="00E953ED">
        <w:rPr>
          <w:rFonts w:ascii="Arial" w:hAnsi="Arial" w:cs="Arial"/>
          <w:sz w:val="18"/>
          <w:szCs w:val="18"/>
        </w:rPr>
        <w:t xml:space="preserve"> </w:t>
      </w:r>
      <w:r w:rsidR="001852DD" w:rsidRPr="00F21607">
        <w:rPr>
          <w:rFonts w:ascii="Arial" w:hAnsi="Arial" w:cs="Arial"/>
          <w:sz w:val="18"/>
          <w:szCs w:val="18"/>
        </w:rPr>
        <w:t xml:space="preserve">w </w:t>
      </w:r>
      <w:r w:rsidR="001852DD">
        <w:rPr>
          <w:rFonts w:ascii="Arial" w:hAnsi="Arial" w:cs="Arial"/>
          <w:sz w:val="18"/>
          <w:szCs w:val="18"/>
        </w:rPr>
        <w:t>związku z postępowaniem w sprawie przyzna</w:t>
      </w:r>
      <w:r w:rsidR="00B62DC3">
        <w:rPr>
          <w:rFonts w:ascii="Arial" w:hAnsi="Arial" w:cs="Arial"/>
          <w:sz w:val="18"/>
          <w:szCs w:val="18"/>
        </w:rPr>
        <w:t xml:space="preserve">nia stypendium sportowego </w:t>
      </w:r>
      <w:r w:rsidR="001852DD" w:rsidRPr="00E953ED">
        <w:rPr>
          <w:rFonts w:ascii="Arial" w:hAnsi="Arial" w:cs="Arial"/>
          <w:sz w:val="18"/>
          <w:szCs w:val="18"/>
        </w:rPr>
        <w:t>na podstawie</w:t>
      </w:r>
      <w:r w:rsidR="001852DD">
        <w:rPr>
          <w:rFonts w:ascii="Arial" w:hAnsi="Arial" w:cs="Arial"/>
          <w:sz w:val="18"/>
          <w:szCs w:val="18"/>
        </w:rPr>
        <w:t>:</w:t>
      </w:r>
    </w:p>
    <w:p w14:paraId="4FD5760B" w14:textId="77777777" w:rsidR="00B62DC3" w:rsidRDefault="00B62DC3" w:rsidP="001E3237">
      <w:pPr>
        <w:pStyle w:val="Akapitzlist"/>
        <w:numPr>
          <w:ilvl w:val="0"/>
          <w:numId w:val="8"/>
        </w:numPr>
        <w:ind w:left="6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ustawy</w:t>
      </w:r>
      <w:r w:rsidRPr="00B62DC3">
        <w:rPr>
          <w:rFonts w:ascii="Arial" w:hAnsi="Arial" w:cs="Arial"/>
          <w:sz w:val="18"/>
          <w:szCs w:val="18"/>
        </w:rPr>
        <w:t xml:space="preserve"> z dnia 25 czerwca 2010 r. o sporcie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B1E52F8" w14:textId="77777777" w:rsidR="00B62DC3" w:rsidRDefault="001852DD" w:rsidP="001E3237">
      <w:pPr>
        <w:pStyle w:val="Akapitzlist"/>
        <w:numPr>
          <w:ilvl w:val="0"/>
          <w:numId w:val="8"/>
        </w:numPr>
        <w:ind w:left="643"/>
        <w:jc w:val="both"/>
        <w:rPr>
          <w:rFonts w:ascii="Arial" w:hAnsi="Arial" w:cs="Arial"/>
          <w:sz w:val="18"/>
          <w:szCs w:val="18"/>
        </w:rPr>
      </w:pPr>
      <w:r w:rsidRPr="00E953ED">
        <w:rPr>
          <w:rFonts w:ascii="Arial" w:hAnsi="Arial" w:cs="Arial"/>
          <w:sz w:val="18"/>
          <w:szCs w:val="18"/>
        </w:rPr>
        <w:t>ustawy z dnia 8 marca 1990 r. o samorządzie gminnym</w:t>
      </w:r>
      <w:r>
        <w:rPr>
          <w:rFonts w:ascii="Arial" w:hAnsi="Arial" w:cs="Arial"/>
          <w:sz w:val="18"/>
          <w:szCs w:val="18"/>
        </w:rPr>
        <w:t>,</w:t>
      </w:r>
    </w:p>
    <w:p w14:paraId="6561DF2A" w14:textId="77777777" w:rsidR="00504863" w:rsidRPr="001E3237" w:rsidRDefault="001852DD" w:rsidP="001E3237">
      <w:pPr>
        <w:pStyle w:val="Akapitzlist"/>
        <w:numPr>
          <w:ilvl w:val="0"/>
          <w:numId w:val="8"/>
        </w:numPr>
        <w:ind w:left="643"/>
        <w:jc w:val="both"/>
        <w:rPr>
          <w:rFonts w:ascii="Arial" w:hAnsi="Arial" w:cs="Arial"/>
          <w:sz w:val="18"/>
          <w:szCs w:val="18"/>
        </w:rPr>
      </w:pPr>
      <w:r w:rsidRPr="00B62DC3">
        <w:rPr>
          <w:rFonts w:ascii="Arial" w:hAnsi="Arial" w:cs="Arial"/>
          <w:sz w:val="18"/>
          <w:szCs w:val="18"/>
        </w:rPr>
        <w:t xml:space="preserve">uchwały Nr </w:t>
      </w:r>
      <w:r w:rsidR="00B62DC3" w:rsidRPr="00B62DC3">
        <w:rPr>
          <w:rFonts w:ascii="Arial" w:hAnsi="Arial" w:cs="Arial"/>
          <w:sz w:val="18"/>
          <w:szCs w:val="18"/>
        </w:rPr>
        <w:t>LXIV/537/10</w:t>
      </w:r>
      <w:r w:rsidR="00B62DC3">
        <w:rPr>
          <w:rFonts w:ascii="Arial" w:hAnsi="Arial" w:cs="Arial"/>
          <w:sz w:val="18"/>
          <w:szCs w:val="18"/>
        </w:rPr>
        <w:t xml:space="preserve"> </w:t>
      </w:r>
      <w:r w:rsidR="00B62DC3" w:rsidRPr="00B62DC3">
        <w:rPr>
          <w:rFonts w:ascii="Arial" w:hAnsi="Arial" w:cs="Arial"/>
          <w:sz w:val="18"/>
          <w:szCs w:val="18"/>
        </w:rPr>
        <w:t>Rady Miasta Biłgoraj</w:t>
      </w:r>
      <w:r w:rsidR="00B62DC3">
        <w:rPr>
          <w:rFonts w:ascii="Arial" w:hAnsi="Arial" w:cs="Arial"/>
          <w:sz w:val="18"/>
          <w:szCs w:val="18"/>
        </w:rPr>
        <w:t xml:space="preserve"> </w:t>
      </w:r>
      <w:r w:rsidR="00B62DC3" w:rsidRPr="00B62DC3">
        <w:rPr>
          <w:rFonts w:ascii="Arial" w:hAnsi="Arial" w:cs="Arial"/>
          <w:sz w:val="18"/>
          <w:szCs w:val="18"/>
        </w:rPr>
        <w:t>z dnia 29 października 2010</w:t>
      </w:r>
      <w:r w:rsidR="00B62DC3">
        <w:rPr>
          <w:rFonts w:ascii="Arial" w:hAnsi="Arial" w:cs="Arial"/>
          <w:sz w:val="18"/>
          <w:szCs w:val="18"/>
        </w:rPr>
        <w:t xml:space="preserve"> r. </w:t>
      </w:r>
      <w:r w:rsidR="00B62DC3" w:rsidRPr="00B62DC3">
        <w:rPr>
          <w:rFonts w:ascii="Arial" w:hAnsi="Arial" w:cs="Arial"/>
          <w:sz w:val="18"/>
          <w:szCs w:val="18"/>
        </w:rPr>
        <w:t xml:space="preserve">w sprawie określenia szczegółowych zasad, trybu przyznawania i pozbawiania oraz </w:t>
      </w:r>
      <w:r w:rsidR="004E1981">
        <w:rPr>
          <w:rFonts w:ascii="Arial" w:hAnsi="Arial" w:cs="Arial"/>
          <w:sz w:val="18"/>
          <w:szCs w:val="18"/>
        </w:rPr>
        <w:t xml:space="preserve">rodzajów i wysokości stypendiów </w:t>
      </w:r>
      <w:r w:rsidR="00B62DC3" w:rsidRPr="00B62DC3">
        <w:rPr>
          <w:rFonts w:ascii="Arial" w:hAnsi="Arial" w:cs="Arial"/>
          <w:sz w:val="18"/>
          <w:szCs w:val="18"/>
        </w:rPr>
        <w:t>sportowych, nagród i wyróżnień dla osób fizycznych za osiągnięte wyniki sportowe oraz stypendiów sportowych lub nagród i wyróżnień dla trenerów prowadzących sz</w:t>
      </w:r>
      <w:r w:rsidR="004E1981">
        <w:rPr>
          <w:rFonts w:ascii="Arial" w:hAnsi="Arial" w:cs="Arial"/>
          <w:sz w:val="18"/>
          <w:szCs w:val="18"/>
        </w:rPr>
        <w:t xml:space="preserve">kolenie zawodników osiągających </w:t>
      </w:r>
      <w:r w:rsidR="00B62DC3" w:rsidRPr="00B62DC3">
        <w:rPr>
          <w:rFonts w:ascii="Arial" w:hAnsi="Arial" w:cs="Arial"/>
          <w:sz w:val="18"/>
          <w:szCs w:val="18"/>
        </w:rPr>
        <w:t xml:space="preserve">wysokie wyniki sportowe w krajowym lub międzynarodowym współzawodnictwie sportowym </w:t>
      </w:r>
      <w:r w:rsidRPr="001E3237">
        <w:rPr>
          <w:rFonts w:ascii="Arial" w:hAnsi="Arial" w:cs="Arial"/>
          <w:sz w:val="18"/>
          <w:szCs w:val="18"/>
        </w:rPr>
        <w:t>stosownie do</w:t>
      </w:r>
      <w:r w:rsidR="00504863" w:rsidRPr="001E3237">
        <w:rPr>
          <w:rFonts w:ascii="Arial" w:hAnsi="Arial" w:cs="Arial"/>
          <w:sz w:val="18"/>
          <w:szCs w:val="18"/>
        </w:rPr>
        <w:t>:</w:t>
      </w:r>
    </w:p>
    <w:p w14:paraId="76BB3DC0" w14:textId="77777777" w:rsidR="00504863" w:rsidRDefault="00504863" w:rsidP="001E3237">
      <w:pPr>
        <w:pStyle w:val="Akapitzlist"/>
        <w:numPr>
          <w:ilvl w:val="0"/>
          <w:numId w:val="13"/>
        </w:numPr>
        <w:ind w:left="6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6 ust. 1 lit. c) RODO tj. wypełnienie obowiązku prawnego ciążącego na administratorze, </w:t>
      </w:r>
    </w:p>
    <w:p w14:paraId="083CD362" w14:textId="77777777" w:rsidR="00791CB6" w:rsidRDefault="001852DD" w:rsidP="001E3237">
      <w:pPr>
        <w:pStyle w:val="Akapitzlist"/>
        <w:numPr>
          <w:ilvl w:val="0"/>
          <w:numId w:val="13"/>
        </w:numPr>
        <w:ind w:left="643"/>
        <w:jc w:val="both"/>
        <w:rPr>
          <w:rFonts w:ascii="Arial" w:hAnsi="Arial" w:cs="Arial"/>
          <w:sz w:val="18"/>
          <w:szCs w:val="18"/>
        </w:rPr>
      </w:pPr>
      <w:r w:rsidRPr="00504863">
        <w:rPr>
          <w:rFonts w:ascii="Arial" w:hAnsi="Arial" w:cs="Arial"/>
          <w:sz w:val="18"/>
          <w:szCs w:val="18"/>
        </w:rPr>
        <w:t>ar</w:t>
      </w:r>
      <w:r w:rsidR="00D22464">
        <w:rPr>
          <w:rFonts w:ascii="Arial" w:hAnsi="Arial" w:cs="Arial"/>
          <w:sz w:val="18"/>
          <w:szCs w:val="18"/>
        </w:rPr>
        <w:t xml:space="preserve">t. 6 </w:t>
      </w:r>
      <w:r w:rsidRPr="00504863">
        <w:rPr>
          <w:rFonts w:ascii="Arial" w:hAnsi="Arial" w:cs="Arial"/>
          <w:sz w:val="18"/>
          <w:szCs w:val="18"/>
        </w:rPr>
        <w:t>ust. 1 lit. e</w:t>
      </w:r>
      <w:r w:rsidR="00504863">
        <w:rPr>
          <w:rFonts w:ascii="Arial" w:hAnsi="Arial" w:cs="Arial"/>
          <w:sz w:val="18"/>
          <w:szCs w:val="18"/>
        </w:rPr>
        <w:t>)</w:t>
      </w:r>
      <w:r w:rsidRPr="00504863">
        <w:rPr>
          <w:rFonts w:ascii="Arial" w:hAnsi="Arial" w:cs="Arial"/>
          <w:sz w:val="18"/>
          <w:szCs w:val="18"/>
        </w:rPr>
        <w:t xml:space="preserve"> ROOD </w:t>
      </w:r>
      <w:r w:rsidR="00504863">
        <w:rPr>
          <w:rFonts w:ascii="Arial" w:hAnsi="Arial" w:cs="Arial"/>
          <w:sz w:val="18"/>
          <w:szCs w:val="18"/>
        </w:rPr>
        <w:t xml:space="preserve">tj. </w:t>
      </w:r>
      <w:r w:rsidRPr="00504863">
        <w:rPr>
          <w:rFonts w:ascii="Arial" w:hAnsi="Arial" w:cs="Arial"/>
          <w:sz w:val="18"/>
          <w:szCs w:val="18"/>
        </w:rPr>
        <w:t>przetwarzanie jest niezbędne w celu re</w:t>
      </w:r>
      <w:r w:rsidR="004E1981">
        <w:rPr>
          <w:rFonts w:ascii="Arial" w:hAnsi="Arial" w:cs="Arial"/>
          <w:sz w:val="18"/>
          <w:szCs w:val="18"/>
        </w:rPr>
        <w:t xml:space="preserve">alizacji zadania realizowanego </w:t>
      </w:r>
      <w:r w:rsidRPr="00504863">
        <w:rPr>
          <w:rFonts w:ascii="Arial" w:hAnsi="Arial" w:cs="Arial"/>
          <w:sz w:val="18"/>
          <w:szCs w:val="18"/>
        </w:rPr>
        <w:t xml:space="preserve">w interesie publicznym, jakim jest wspieranie i promowanie </w:t>
      </w:r>
      <w:r w:rsidR="00791CB6">
        <w:rPr>
          <w:rFonts w:ascii="Arial" w:hAnsi="Arial" w:cs="Arial"/>
          <w:sz w:val="18"/>
          <w:szCs w:val="18"/>
        </w:rPr>
        <w:t xml:space="preserve">rozwoju „sportowych talentów” oraz działalności sportowej. </w:t>
      </w:r>
    </w:p>
    <w:p w14:paraId="208607FB" w14:textId="77777777" w:rsidR="001852DD" w:rsidRPr="00E953ED" w:rsidRDefault="001852DD" w:rsidP="001E323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będą przetwarzane również w</w:t>
      </w:r>
      <w:r w:rsidRPr="007813FA">
        <w:rPr>
          <w:rFonts w:ascii="Arial" w:hAnsi="Arial" w:cs="Arial"/>
          <w:sz w:val="18"/>
          <w:szCs w:val="18"/>
        </w:rPr>
        <w:t xml:space="preserve"> celach archiwizacyjnych</w:t>
      </w:r>
      <w:r>
        <w:rPr>
          <w:rFonts w:ascii="Arial" w:hAnsi="Arial" w:cs="Arial"/>
          <w:sz w:val="18"/>
          <w:szCs w:val="18"/>
        </w:rPr>
        <w:t>,</w:t>
      </w:r>
      <w:r w:rsidRPr="007813FA">
        <w:rPr>
          <w:rFonts w:ascii="Arial" w:hAnsi="Arial" w:cs="Arial"/>
          <w:sz w:val="18"/>
          <w:szCs w:val="18"/>
        </w:rPr>
        <w:t xml:space="preserve"> w związku z ustawą z dnia 14 lipca 1983 r. </w:t>
      </w:r>
      <w:r w:rsidR="001E3237">
        <w:rPr>
          <w:rFonts w:ascii="Arial" w:hAnsi="Arial" w:cs="Arial"/>
          <w:sz w:val="18"/>
          <w:szCs w:val="18"/>
        </w:rPr>
        <w:br/>
      </w:r>
      <w:r w:rsidRPr="007813F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narodowym zasobie archiwalnym </w:t>
      </w:r>
      <w:r w:rsidRPr="007813FA">
        <w:rPr>
          <w:rFonts w:ascii="Arial" w:hAnsi="Arial" w:cs="Arial"/>
          <w:sz w:val="18"/>
          <w:szCs w:val="18"/>
        </w:rPr>
        <w:t xml:space="preserve">i archiwach </w:t>
      </w:r>
      <w:r>
        <w:rPr>
          <w:rFonts w:ascii="Arial" w:hAnsi="Arial" w:cs="Arial"/>
          <w:sz w:val="18"/>
          <w:szCs w:val="18"/>
        </w:rPr>
        <w:t>oraz</w:t>
      </w:r>
      <w:r w:rsidRPr="007813FA">
        <w:rPr>
          <w:rFonts w:ascii="Arial" w:hAnsi="Arial" w:cs="Arial"/>
          <w:sz w:val="18"/>
          <w:szCs w:val="18"/>
        </w:rPr>
        <w:t xml:space="preserve"> rozporządzeniem PRM z dnia 18 stycznia 2011 r. </w:t>
      </w:r>
      <w:r>
        <w:rPr>
          <w:rFonts w:ascii="Arial" w:hAnsi="Arial" w:cs="Arial"/>
          <w:sz w:val="18"/>
          <w:szCs w:val="18"/>
        </w:rPr>
        <w:br/>
      </w:r>
      <w:r w:rsidRPr="007813FA">
        <w:rPr>
          <w:rFonts w:ascii="Arial" w:hAnsi="Arial" w:cs="Arial"/>
          <w:sz w:val="18"/>
          <w:szCs w:val="18"/>
        </w:rPr>
        <w:t xml:space="preserve">w sprawie instrukcji kancelaryjnej, jednolitych rzeczowych wykazów akt oraz instrukcji w sprawie organizacji </w:t>
      </w:r>
      <w:r w:rsidR="001E3237">
        <w:rPr>
          <w:rFonts w:ascii="Arial" w:hAnsi="Arial" w:cs="Arial"/>
          <w:sz w:val="18"/>
          <w:szCs w:val="18"/>
        </w:rPr>
        <w:br/>
      </w:r>
      <w:r w:rsidRPr="007813FA">
        <w:rPr>
          <w:rFonts w:ascii="Arial" w:hAnsi="Arial" w:cs="Arial"/>
          <w:sz w:val="18"/>
          <w:szCs w:val="18"/>
        </w:rPr>
        <w:t>i zakresu działania archiwów zakładowych</w:t>
      </w:r>
      <w:r>
        <w:rPr>
          <w:rFonts w:ascii="Arial" w:hAnsi="Arial" w:cs="Arial"/>
          <w:sz w:val="18"/>
          <w:szCs w:val="18"/>
        </w:rPr>
        <w:t xml:space="preserve"> (art. 6 ust. 1 lit. c RODO). </w:t>
      </w:r>
    </w:p>
    <w:p w14:paraId="50ECF68F" w14:textId="77777777" w:rsidR="001852DD" w:rsidRPr="00E953ED" w:rsidRDefault="001852DD" w:rsidP="001E3237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953ED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14:paraId="2DBBA5A4" w14:textId="77777777" w:rsidR="001852DD" w:rsidRPr="007826D5" w:rsidRDefault="001852DD" w:rsidP="001E3237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E953ED">
        <w:rPr>
          <w:rFonts w:ascii="Arial" w:hAnsi="Arial" w:cs="Arial"/>
          <w:sz w:val="18"/>
          <w:szCs w:val="18"/>
        </w:rPr>
        <w:t xml:space="preserve">Dane osobowe mogą być przekazane wyłącznie podmiotom, które uprawnione są do ich otrzymania przepisami </w:t>
      </w:r>
      <w:r w:rsidRPr="007826D5">
        <w:rPr>
          <w:rFonts w:ascii="Arial" w:hAnsi="Arial" w:cs="Arial"/>
          <w:sz w:val="18"/>
          <w:szCs w:val="18"/>
        </w:rPr>
        <w:t>prawa. Ponadto</w:t>
      </w:r>
      <w:r>
        <w:rPr>
          <w:rFonts w:ascii="Arial" w:hAnsi="Arial" w:cs="Arial"/>
          <w:sz w:val="18"/>
          <w:szCs w:val="18"/>
        </w:rPr>
        <w:t>,</w:t>
      </w:r>
      <w:r w:rsidRPr="007826D5">
        <w:rPr>
          <w:rFonts w:ascii="Arial" w:hAnsi="Arial" w:cs="Arial"/>
          <w:sz w:val="18"/>
          <w:szCs w:val="18"/>
        </w:rPr>
        <w:t xml:space="preserve"> mogą one być ujawnione podmiotom, z którymi Administrator zawarł umowę na świadczenie usług związanych z przetwarzaniem danych osobowych</w:t>
      </w:r>
      <w:r w:rsidR="005F30E7">
        <w:rPr>
          <w:rFonts w:ascii="Arial" w:hAnsi="Arial" w:cs="Arial"/>
          <w:sz w:val="18"/>
          <w:szCs w:val="18"/>
        </w:rPr>
        <w:t xml:space="preserve">, w szczególności </w:t>
      </w:r>
      <w:r w:rsidRPr="007826D5">
        <w:rPr>
          <w:rFonts w:ascii="Arial" w:hAnsi="Arial" w:cs="Arial"/>
          <w:sz w:val="18"/>
          <w:szCs w:val="18"/>
        </w:rPr>
        <w:t>takim jak podmioty zapewniające obsługę, serwis i utrzymanie systemów i</w:t>
      </w:r>
      <w:r w:rsidR="004A094A">
        <w:rPr>
          <w:rFonts w:ascii="Arial" w:hAnsi="Arial" w:cs="Arial"/>
          <w:sz w:val="18"/>
          <w:szCs w:val="18"/>
        </w:rPr>
        <w:t>n</w:t>
      </w:r>
      <w:r w:rsidR="00EB5C43">
        <w:rPr>
          <w:rFonts w:ascii="Arial" w:hAnsi="Arial" w:cs="Arial"/>
          <w:sz w:val="18"/>
          <w:szCs w:val="18"/>
        </w:rPr>
        <w:t xml:space="preserve">formatycznych wykorzystywanych </w:t>
      </w:r>
      <w:r w:rsidRPr="007826D5">
        <w:rPr>
          <w:rFonts w:ascii="Arial" w:hAnsi="Arial" w:cs="Arial"/>
          <w:sz w:val="18"/>
          <w:szCs w:val="18"/>
        </w:rPr>
        <w:t>przy ich przetwarzaniu.</w:t>
      </w:r>
    </w:p>
    <w:p w14:paraId="12CE4851" w14:textId="77777777" w:rsidR="001852DD" w:rsidRPr="007826D5" w:rsidRDefault="001852DD" w:rsidP="001E3237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826D5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14:paraId="0EB906B3" w14:textId="11A8E763" w:rsidR="001852DD" w:rsidRPr="00AF3969" w:rsidRDefault="001852DD" w:rsidP="001E3237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813FA">
        <w:rPr>
          <w:rFonts w:ascii="Arial" w:hAnsi="Arial" w:cs="Arial"/>
          <w:sz w:val="18"/>
          <w:szCs w:val="18"/>
        </w:rPr>
        <w:t>Dane osobowe przechowywane</w:t>
      </w:r>
      <w:r w:rsidR="00AF3969">
        <w:rPr>
          <w:rFonts w:ascii="Arial" w:hAnsi="Arial" w:cs="Arial"/>
          <w:sz w:val="18"/>
          <w:szCs w:val="18"/>
        </w:rPr>
        <w:t xml:space="preserve"> będą</w:t>
      </w:r>
      <w:r w:rsidRPr="007813FA">
        <w:rPr>
          <w:rFonts w:ascii="Arial" w:hAnsi="Arial" w:cs="Arial"/>
          <w:sz w:val="18"/>
          <w:szCs w:val="18"/>
        </w:rPr>
        <w:t xml:space="preserve"> </w:t>
      </w:r>
      <w:r w:rsidR="008B0D2C">
        <w:rPr>
          <w:rFonts w:ascii="Arial" w:hAnsi="Arial" w:cs="Arial"/>
          <w:sz w:val="18"/>
          <w:szCs w:val="18"/>
        </w:rPr>
        <w:t xml:space="preserve">przez okres realizacji zadania, a następnie </w:t>
      </w:r>
      <w:r w:rsidR="00AF3969">
        <w:rPr>
          <w:rFonts w:ascii="Arial" w:hAnsi="Arial" w:cs="Arial"/>
          <w:sz w:val="18"/>
          <w:szCs w:val="18"/>
        </w:rPr>
        <w:t xml:space="preserve">zgodnie </w:t>
      </w:r>
      <w:r w:rsidR="00AF3969" w:rsidRPr="00AF3969">
        <w:rPr>
          <w:rFonts w:ascii="Arial" w:hAnsi="Arial" w:cs="Arial"/>
          <w:sz w:val="18"/>
          <w:szCs w:val="18"/>
        </w:rPr>
        <w:t xml:space="preserve">obowiązującymi przepisami </w:t>
      </w:r>
      <w:r w:rsidR="007D4DD8">
        <w:rPr>
          <w:rFonts w:ascii="Arial" w:hAnsi="Arial" w:cs="Arial"/>
          <w:sz w:val="18"/>
          <w:szCs w:val="18"/>
        </w:rPr>
        <w:t xml:space="preserve">prawa w zakresie archiwizacji tj. </w:t>
      </w:r>
      <w:r w:rsidR="00942B9F">
        <w:rPr>
          <w:rFonts w:ascii="Arial" w:hAnsi="Arial" w:cs="Arial"/>
          <w:sz w:val="18"/>
          <w:szCs w:val="18"/>
        </w:rPr>
        <w:t>10 lat.</w:t>
      </w:r>
    </w:p>
    <w:p w14:paraId="6B42A823" w14:textId="77777777" w:rsidR="001852DD" w:rsidRPr="007826D5" w:rsidRDefault="001852DD" w:rsidP="001E3237">
      <w:pPr>
        <w:suppressAutoHyphens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826D5">
        <w:rPr>
          <w:rFonts w:ascii="Arial" w:hAnsi="Arial" w:cs="Arial"/>
          <w:b/>
          <w:sz w:val="18"/>
          <w:szCs w:val="18"/>
          <w:lang w:eastAsia="ar-SA"/>
        </w:rPr>
        <w:t>Przysługujące prawa:</w:t>
      </w:r>
    </w:p>
    <w:p w14:paraId="77393FDF" w14:textId="77777777" w:rsidR="001852DD" w:rsidRPr="007826D5" w:rsidRDefault="001852DD" w:rsidP="001E3237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7826D5">
        <w:rPr>
          <w:rFonts w:ascii="Arial" w:hAnsi="Arial" w:cs="Arial"/>
          <w:sz w:val="18"/>
          <w:szCs w:val="18"/>
        </w:rPr>
        <w:t xml:space="preserve">Przysługuje Pani/Panu prawo żądania od Administratora dostępu do danych osobowych (na podstawie </w:t>
      </w:r>
      <w:r w:rsidR="004E1981">
        <w:rPr>
          <w:rFonts w:ascii="Arial" w:hAnsi="Arial" w:cs="Arial"/>
          <w:sz w:val="18"/>
          <w:szCs w:val="18"/>
        </w:rPr>
        <w:br/>
      </w:r>
      <w:r w:rsidRPr="007826D5">
        <w:rPr>
          <w:rFonts w:ascii="Arial" w:hAnsi="Arial" w:cs="Arial"/>
          <w:sz w:val="18"/>
          <w:szCs w:val="18"/>
        </w:rPr>
        <w:t>art. 15 RODO), ich sprostowania (na podstawie art. 16 RODO), usunięcia (na podstawie art. 17 RODO), ograniczenia przetwarzania (na podstawie art. 18 RODO</w:t>
      </w:r>
      <w:proofErr w:type="gramStart"/>
      <w:r w:rsidRPr="007826D5">
        <w:rPr>
          <w:rFonts w:ascii="Arial" w:hAnsi="Arial" w:cs="Arial"/>
          <w:sz w:val="18"/>
          <w:szCs w:val="18"/>
        </w:rPr>
        <w:t>),  przenoszenia</w:t>
      </w:r>
      <w:proofErr w:type="gramEnd"/>
      <w:r w:rsidRPr="007826D5">
        <w:rPr>
          <w:rFonts w:ascii="Arial" w:hAnsi="Arial" w:cs="Arial"/>
          <w:sz w:val="18"/>
          <w:szCs w:val="18"/>
        </w:rPr>
        <w:t xml:space="preserve"> danych (na podstawie art. 20 RODO) oraz prawo do wniesienia sprzeciwu (na podstawie art. 21 RODO), o ile będzie i</w:t>
      </w:r>
      <w:r w:rsidR="004E1981">
        <w:rPr>
          <w:rFonts w:ascii="Arial" w:hAnsi="Arial" w:cs="Arial"/>
          <w:sz w:val="18"/>
          <w:szCs w:val="18"/>
        </w:rPr>
        <w:t xml:space="preserve">stniała faktyczna i prawna </w:t>
      </w:r>
      <w:r w:rsidRPr="007826D5">
        <w:rPr>
          <w:rFonts w:ascii="Arial" w:hAnsi="Arial" w:cs="Arial"/>
          <w:sz w:val="18"/>
          <w:szCs w:val="18"/>
        </w:rPr>
        <w:t xml:space="preserve">możliwość realizacji tych praw. </w:t>
      </w:r>
    </w:p>
    <w:p w14:paraId="6A544346" w14:textId="77777777" w:rsidR="001852DD" w:rsidRPr="007826D5" w:rsidRDefault="001852DD" w:rsidP="001E3237">
      <w:pPr>
        <w:pStyle w:val="Akapitzlist"/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18"/>
          <w:szCs w:val="18"/>
        </w:rPr>
      </w:pPr>
      <w:r w:rsidRPr="007826D5">
        <w:rPr>
          <w:rFonts w:ascii="Arial" w:hAnsi="Arial" w:cs="Arial"/>
          <w:sz w:val="18"/>
          <w:szCs w:val="18"/>
        </w:rPr>
        <w:t>Każdemu kto uzna, że przetwarzanie jego danych narusza przepisy prawa, przysługuje prawo do wniesienia skargi do</w:t>
      </w:r>
      <w:r w:rsidRPr="007826D5">
        <w:rPr>
          <w:rFonts w:ascii="Arial" w:hAnsi="Arial" w:cs="Arial"/>
          <w:spacing w:val="-1"/>
          <w:sz w:val="18"/>
          <w:szCs w:val="18"/>
        </w:rPr>
        <w:t xml:space="preserve"> Prezesa Urzędu Ochrony Danych Osobowych z siedzibą w Warszawie, przy ul. Stawki 2, </w:t>
      </w:r>
      <w:r w:rsidR="004E1981">
        <w:rPr>
          <w:rFonts w:ascii="Arial" w:hAnsi="Arial" w:cs="Arial"/>
          <w:spacing w:val="-1"/>
          <w:sz w:val="18"/>
          <w:szCs w:val="18"/>
        </w:rPr>
        <w:br/>
      </w:r>
      <w:r w:rsidRPr="007826D5">
        <w:rPr>
          <w:rFonts w:ascii="Arial" w:hAnsi="Arial" w:cs="Arial"/>
          <w:spacing w:val="-1"/>
          <w:sz w:val="18"/>
          <w:szCs w:val="18"/>
        </w:rPr>
        <w:t>00-193 Warszawa.</w:t>
      </w:r>
    </w:p>
    <w:p w14:paraId="3DA5B89C" w14:textId="77777777" w:rsidR="001852DD" w:rsidRPr="007826D5" w:rsidRDefault="001852DD" w:rsidP="001E3237">
      <w:pPr>
        <w:suppressAutoHyphens/>
        <w:jc w:val="both"/>
        <w:rPr>
          <w:rFonts w:ascii="Arial" w:hAnsi="Arial" w:cs="Arial"/>
          <w:sz w:val="18"/>
          <w:szCs w:val="18"/>
          <w:lang w:eastAsia="ar-SA"/>
        </w:rPr>
      </w:pPr>
      <w:r w:rsidRPr="007826D5">
        <w:rPr>
          <w:rFonts w:ascii="Arial" w:hAnsi="Arial" w:cs="Arial"/>
          <w:b/>
          <w:sz w:val="18"/>
          <w:szCs w:val="18"/>
          <w:lang w:eastAsia="ar-SA"/>
        </w:rPr>
        <w:t>Informacja o wymogu podania danych:</w:t>
      </w:r>
    </w:p>
    <w:p w14:paraId="19A80CE5" w14:textId="77777777" w:rsidR="001852DD" w:rsidRPr="007826D5" w:rsidRDefault="001852DD" w:rsidP="001E3237">
      <w:pPr>
        <w:pStyle w:val="Akapitzlist"/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7826D5">
        <w:rPr>
          <w:rFonts w:ascii="Arial" w:hAnsi="Arial" w:cs="Arial"/>
          <w:sz w:val="18"/>
          <w:szCs w:val="18"/>
        </w:rPr>
        <w:t xml:space="preserve">Podanie danych osobowych jest </w:t>
      </w:r>
      <w:r w:rsidR="005371BF">
        <w:rPr>
          <w:rFonts w:ascii="Arial" w:hAnsi="Arial" w:cs="Arial"/>
          <w:sz w:val="18"/>
          <w:szCs w:val="18"/>
        </w:rPr>
        <w:t>dobrowolne</w:t>
      </w:r>
      <w:r w:rsidR="004A094A">
        <w:rPr>
          <w:rFonts w:ascii="Arial" w:hAnsi="Arial" w:cs="Arial"/>
          <w:sz w:val="18"/>
          <w:szCs w:val="18"/>
        </w:rPr>
        <w:t>,</w:t>
      </w:r>
      <w:r w:rsidR="005371BF">
        <w:rPr>
          <w:rFonts w:ascii="Arial" w:hAnsi="Arial" w:cs="Arial"/>
          <w:sz w:val="18"/>
          <w:szCs w:val="18"/>
        </w:rPr>
        <w:t xml:space="preserve"> lecz </w:t>
      </w:r>
      <w:r w:rsidRPr="007826D5">
        <w:rPr>
          <w:rFonts w:ascii="Arial" w:hAnsi="Arial" w:cs="Arial"/>
          <w:sz w:val="18"/>
          <w:szCs w:val="18"/>
        </w:rPr>
        <w:t>niezbędne do zg</w:t>
      </w:r>
      <w:r w:rsidR="004E1981">
        <w:rPr>
          <w:rFonts w:ascii="Arial" w:hAnsi="Arial" w:cs="Arial"/>
          <w:sz w:val="18"/>
          <w:szCs w:val="18"/>
        </w:rPr>
        <w:t xml:space="preserve">łoszenia kandydata o przyznanie </w:t>
      </w:r>
      <w:r w:rsidR="00B62DC3">
        <w:rPr>
          <w:rFonts w:ascii="Arial" w:hAnsi="Arial" w:cs="Arial"/>
          <w:sz w:val="18"/>
          <w:szCs w:val="18"/>
        </w:rPr>
        <w:t>stypen</w:t>
      </w:r>
      <w:r w:rsidR="009015DC">
        <w:rPr>
          <w:rFonts w:ascii="Arial" w:hAnsi="Arial" w:cs="Arial"/>
          <w:sz w:val="18"/>
          <w:szCs w:val="18"/>
        </w:rPr>
        <w:t>d</w:t>
      </w:r>
      <w:r w:rsidR="00B62DC3">
        <w:rPr>
          <w:rFonts w:ascii="Arial" w:hAnsi="Arial" w:cs="Arial"/>
          <w:sz w:val="18"/>
          <w:szCs w:val="18"/>
        </w:rPr>
        <w:t>ium</w:t>
      </w:r>
      <w:r w:rsidR="005371BF">
        <w:rPr>
          <w:rFonts w:ascii="Arial" w:hAnsi="Arial" w:cs="Arial"/>
          <w:sz w:val="18"/>
          <w:szCs w:val="18"/>
        </w:rPr>
        <w:t xml:space="preserve"> </w:t>
      </w:r>
      <w:r w:rsidRPr="007826D5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 xml:space="preserve">jest </w:t>
      </w:r>
      <w:r w:rsidRPr="007826D5">
        <w:rPr>
          <w:rFonts w:ascii="Arial" w:hAnsi="Arial" w:cs="Arial"/>
          <w:sz w:val="18"/>
          <w:szCs w:val="18"/>
        </w:rPr>
        <w:t xml:space="preserve">warunkiem ubiegania się </w:t>
      </w:r>
      <w:r w:rsidR="005371BF">
        <w:rPr>
          <w:rFonts w:ascii="Arial" w:hAnsi="Arial" w:cs="Arial"/>
          <w:sz w:val="18"/>
          <w:szCs w:val="18"/>
        </w:rPr>
        <w:t xml:space="preserve">o </w:t>
      </w:r>
      <w:r w:rsidR="009015DC">
        <w:rPr>
          <w:rFonts w:ascii="Arial" w:hAnsi="Arial" w:cs="Arial"/>
          <w:sz w:val="18"/>
          <w:szCs w:val="18"/>
        </w:rPr>
        <w:t>nie</w:t>
      </w:r>
      <w:r w:rsidR="00D22464">
        <w:rPr>
          <w:rFonts w:ascii="Arial" w:hAnsi="Arial" w:cs="Arial"/>
          <w:sz w:val="18"/>
          <w:szCs w:val="18"/>
        </w:rPr>
        <w:t>.</w:t>
      </w:r>
      <w:r w:rsidRPr="007826D5">
        <w:rPr>
          <w:rFonts w:ascii="Arial" w:hAnsi="Arial" w:cs="Arial"/>
          <w:sz w:val="18"/>
          <w:szCs w:val="18"/>
        </w:rPr>
        <w:t xml:space="preserve"> Niepodanie danych osobowych </w:t>
      </w:r>
      <w:r>
        <w:rPr>
          <w:rFonts w:ascii="Arial" w:hAnsi="Arial" w:cs="Arial"/>
          <w:sz w:val="18"/>
          <w:szCs w:val="18"/>
        </w:rPr>
        <w:t>będzie</w:t>
      </w:r>
      <w:r w:rsidRPr="007826D5">
        <w:rPr>
          <w:rFonts w:ascii="Arial" w:hAnsi="Arial" w:cs="Arial"/>
          <w:sz w:val="18"/>
          <w:szCs w:val="18"/>
        </w:rPr>
        <w:t xml:space="preserve"> równoznaczne </w:t>
      </w:r>
      <w:r w:rsidR="004E1981">
        <w:rPr>
          <w:rFonts w:ascii="Arial" w:hAnsi="Arial" w:cs="Arial"/>
          <w:sz w:val="18"/>
          <w:szCs w:val="18"/>
        </w:rPr>
        <w:br/>
      </w:r>
      <w:r w:rsidRPr="007826D5">
        <w:rPr>
          <w:rFonts w:ascii="Arial" w:hAnsi="Arial" w:cs="Arial"/>
          <w:sz w:val="18"/>
          <w:szCs w:val="18"/>
        </w:rPr>
        <w:t xml:space="preserve">z </w:t>
      </w:r>
      <w:r w:rsidRPr="007826D5">
        <w:rPr>
          <w:rStyle w:val="Tekstnieproporcjonalny"/>
          <w:rFonts w:ascii="Arial" w:hAnsi="Arial" w:cs="Arial"/>
          <w:color w:val="000000"/>
          <w:sz w:val="18"/>
          <w:szCs w:val="18"/>
        </w:rPr>
        <w:t xml:space="preserve">brakiem możliwości </w:t>
      </w:r>
      <w:r w:rsidR="009015DC">
        <w:rPr>
          <w:rStyle w:val="Tekstnieproporcjonalny"/>
          <w:rFonts w:ascii="Arial" w:hAnsi="Arial" w:cs="Arial"/>
          <w:color w:val="000000"/>
          <w:sz w:val="18"/>
          <w:szCs w:val="18"/>
        </w:rPr>
        <w:t>przyznania stypendium</w:t>
      </w:r>
      <w:r w:rsidR="005371BF">
        <w:rPr>
          <w:rStyle w:val="Tekstnieproporcjonalny"/>
          <w:rFonts w:ascii="Arial" w:hAnsi="Arial" w:cs="Arial"/>
          <w:color w:val="000000"/>
          <w:sz w:val="18"/>
          <w:szCs w:val="18"/>
        </w:rPr>
        <w:t xml:space="preserve">. </w:t>
      </w:r>
    </w:p>
    <w:p w14:paraId="5F0366F6" w14:textId="77777777" w:rsidR="001852DD" w:rsidRPr="007826D5" w:rsidRDefault="001852DD" w:rsidP="001E3237">
      <w:pPr>
        <w:jc w:val="both"/>
        <w:rPr>
          <w:rFonts w:ascii="Arial" w:hAnsi="Arial" w:cs="Arial"/>
          <w:b/>
          <w:sz w:val="18"/>
          <w:szCs w:val="18"/>
        </w:rPr>
      </w:pPr>
      <w:r w:rsidRPr="007826D5">
        <w:rPr>
          <w:rFonts w:ascii="Arial" w:hAnsi="Arial" w:cs="Arial"/>
          <w:b/>
          <w:sz w:val="18"/>
          <w:szCs w:val="18"/>
        </w:rPr>
        <w:t>Pozostałe informacje:</w:t>
      </w:r>
    </w:p>
    <w:p w14:paraId="2091C6EF" w14:textId="77777777" w:rsidR="001852DD" w:rsidRDefault="001852DD" w:rsidP="001E323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7826D5">
        <w:rPr>
          <w:rFonts w:ascii="Arial" w:hAnsi="Arial" w:cs="Arial"/>
          <w:sz w:val="18"/>
          <w:szCs w:val="18"/>
        </w:rPr>
        <w:t>Dane osobowe nie będą przetwarzane w sposób zautomatyzowany w celu podję</w:t>
      </w:r>
      <w:r w:rsidR="004E1981">
        <w:rPr>
          <w:rFonts w:ascii="Arial" w:hAnsi="Arial" w:cs="Arial"/>
          <w:sz w:val="18"/>
          <w:szCs w:val="18"/>
        </w:rPr>
        <w:t xml:space="preserve">cia jakiejkolwiek decyzji </w:t>
      </w:r>
      <w:r w:rsidR="001E3237">
        <w:rPr>
          <w:rFonts w:ascii="Arial" w:hAnsi="Arial" w:cs="Arial"/>
          <w:sz w:val="18"/>
          <w:szCs w:val="18"/>
        </w:rPr>
        <w:br/>
      </w:r>
      <w:r w:rsidR="004E1981">
        <w:rPr>
          <w:rFonts w:ascii="Arial" w:hAnsi="Arial" w:cs="Arial"/>
          <w:sz w:val="18"/>
          <w:szCs w:val="18"/>
        </w:rPr>
        <w:t xml:space="preserve">i nie </w:t>
      </w:r>
      <w:r w:rsidRPr="007826D5">
        <w:rPr>
          <w:rFonts w:ascii="Arial" w:hAnsi="Arial" w:cs="Arial"/>
          <w:sz w:val="18"/>
          <w:szCs w:val="18"/>
        </w:rPr>
        <w:t xml:space="preserve">będą profilowane. </w:t>
      </w:r>
    </w:p>
    <w:p w14:paraId="138970F4" w14:textId="77777777" w:rsidR="001852DD" w:rsidRPr="00585541" w:rsidRDefault="001852DD" w:rsidP="001E3237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585541">
        <w:rPr>
          <w:rFonts w:ascii="Arial" w:hAnsi="Arial" w:cs="Arial"/>
          <w:sz w:val="18"/>
          <w:szCs w:val="18"/>
        </w:rPr>
        <w:t>Administrator nie zamierza przekazywać danych do państw trzecich, organizacji międzynarodowych</w:t>
      </w:r>
      <w:r w:rsidR="009B477D">
        <w:rPr>
          <w:rFonts w:ascii="Arial" w:hAnsi="Arial" w:cs="Arial"/>
          <w:sz w:val="18"/>
          <w:szCs w:val="18"/>
        </w:rPr>
        <w:t>.</w:t>
      </w:r>
    </w:p>
    <w:p w14:paraId="1ABF07FA" w14:textId="77777777" w:rsidR="001E3237" w:rsidRDefault="001E3237" w:rsidP="001E3237">
      <w:pPr>
        <w:rPr>
          <w:rStyle w:val="markedcontent"/>
          <w:rFonts w:ascii="Arial" w:hAnsi="Arial" w:cs="Arial"/>
          <w:b/>
          <w:sz w:val="20"/>
        </w:rPr>
      </w:pPr>
    </w:p>
    <w:p w14:paraId="2DA1B24D" w14:textId="77777777" w:rsidR="00AF3969" w:rsidRPr="005371BF" w:rsidRDefault="00AF3969" w:rsidP="001E3237">
      <w:pPr>
        <w:rPr>
          <w:rStyle w:val="markedcontent"/>
          <w:rFonts w:ascii="Arial" w:hAnsi="Arial" w:cs="Arial"/>
          <w:b/>
          <w:sz w:val="20"/>
        </w:rPr>
      </w:pPr>
      <w:r w:rsidRPr="005371BF">
        <w:rPr>
          <w:rStyle w:val="markedcontent"/>
          <w:rFonts w:ascii="Arial" w:hAnsi="Arial" w:cs="Arial"/>
          <w:b/>
          <w:sz w:val="20"/>
        </w:rPr>
        <w:t xml:space="preserve">Oświadczenie Wnioskodawcy </w:t>
      </w:r>
    </w:p>
    <w:p w14:paraId="2F41FB75" w14:textId="77777777" w:rsidR="00AF3969" w:rsidRDefault="00AF3969" w:rsidP="001E3237">
      <w:pPr>
        <w:jc w:val="both"/>
        <w:rPr>
          <w:rStyle w:val="markedcontent"/>
          <w:rFonts w:ascii="Arial" w:hAnsi="Arial" w:cs="Arial"/>
          <w:sz w:val="18"/>
          <w:szCs w:val="18"/>
        </w:rPr>
      </w:pPr>
      <w:r w:rsidRPr="00AF3969">
        <w:rPr>
          <w:rStyle w:val="markedcontent"/>
          <w:rFonts w:ascii="Arial" w:hAnsi="Arial" w:cs="Arial"/>
          <w:sz w:val="18"/>
          <w:szCs w:val="18"/>
        </w:rPr>
        <w:t>Oświadczam, że zobowiązuję się spełni</w:t>
      </w:r>
      <w:r w:rsidR="00EB5C43">
        <w:rPr>
          <w:rStyle w:val="markedcontent"/>
          <w:rFonts w:ascii="Arial" w:hAnsi="Arial" w:cs="Arial"/>
          <w:sz w:val="18"/>
          <w:szCs w:val="18"/>
        </w:rPr>
        <w:t>ć obowiązek informacyjny wobec k</w:t>
      </w:r>
      <w:r w:rsidRPr="00AF3969">
        <w:rPr>
          <w:rStyle w:val="markedcontent"/>
          <w:rFonts w:ascii="Arial" w:hAnsi="Arial" w:cs="Arial"/>
          <w:sz w:val="18"/>
          <w:szCs w:val="18"/>
        </w:rPr>
        <w:t>andydata</w:t>
      </w:r>
      <w:r w:rsidR="00912A5B">
        <w:rPr>
          <w:rStyle w:val="markedcontent"/>
          <w:rFonts w:ascii="Arial" w:hAnsi="Arial" w:cs="Arial"/>
          <w:sz w:val="18"/>
          <w:szCs w:val="18"/>
        </w:rPr>
        <w:t xml:space="preserve">/rodziców opiekunów prawnych w </w:t>
      </w:r>
      <w:proofErr w:type="gramStart"/>
      <w:r w:rsidR="00912A5B">
        <w:rPr>
          <w:rStyle w:val="markedcontent"/>
          <w:rFonts w:ascii="Arial" w:hAnsi="Arial" w:cs="Arial"/>
          <w:sz w:val="18"/>
          <w:szCs w:val="18"/>
        </w:rPr>
        <w:t>przypadku  osób</w:t>
      </w:r>
      <w:proofErr w:type="gramEnd"/>
      <w:r w:rsidR="00912A5B">
        <w:rPr>
          <w:rStyle w:val="markedcontent"/>
          <w:rFonts w:ascii="Arial" w:hAnsi="Arial" w:cs="Arial"/>
          <w:sz w:val="18"/>
          <w:szCs w:val="18"/>
        </w:rPr>
        <w:t xml:space="preserve"> niepełnoletnich, wynikający </w:t>
      </w:r>
      <w:r w:rsidRPr="00AF3969">
        <w:rPr>
          <w:rStyle w:val="markedcontent"/>
          <w:rFonts w:ascii="Arial" w:hAnsi="Arial" w:cs="Arial"/>
          <w:sz w:val="18"/>
          <w:szCs w:val="18"/>
        </w:rPr>
        <w:t>z art. 13 lub 14</w:t>
      </w:r>
      <w:r w:rsidRPr="00AF3969">
        <w:rPr>
          <w:sz w:val="18"/>
          <w:szCs w:val="18"/>
        </w:rPr>
        <w:t xml:space="preserve"> </w:t>
      </w:r>
      <w:r w:rsidRPr="00AF3969">
        <w:rPr>
          <w:rStyle w:val="markedcontent"/>
          <w:rFonts w:ascii="Arial" w:hAnsi="Arial" w:cs="Arial"/>
          <w:sz w:val="18"/>
          <w:szCs w:val="18"/>
        </w:rPr>
        <w:t xml:space="preserve">Rozporządzenia Parlamentu Europejskiego </w:t>
      </w:r>
      <w:r w:rsidR="00912A5B">
        <w:rPr>
          <w:rStyle w:val="markedcontent"/>
          <w:rFonts w:ascii="Arial" w:hAnsi="Arial" w:cs="Arial"/>
          <w:sz w:val="18"/>
          <w:szCs w:val="18"/>
        </w:rPr>
        <w:br/>
      </w:r>
      <w:r w:rsidRPr="00AF3969">
        <w:rPr>
          <w:rStyle w:val="markedcontent"/>
          <w:rFonts w:ascii="Arial" w:hAnsi="Arial" w:cs="Arial"/>
          <w:sz w:val="18"/>
          <w:szCs w:val="18"/>
        </w:rPr>
        <w:t>i Rady (UE) 2016/679 z dnia 27 kwietnia 2016 r. w sprawie ochrony osób fizycznych</w:t>
      </w:r>
      <w:r w:rsidRPr="00AF3969">
        <w:rPr>
          <w:sz w:val="18"/>
          <w:szCs w:val="18"/>
        </w:rPr>
        <w:t xml:space="preserve"> </w:t>
      </w:r>
      <w:r w:rsidRPr="00AF3969">
        <w:rPr>
          <w:rStyle w:val="markedcontent"/>
          <w:rFonts w:ascii="Arial" w:hAnsi="Arial" w:cs="Arial"/>
          <w:sz w:val="18"/>
          <w:szCs w:val="18"/>
        </w:rPr>
        <w:t>w związku z przetwarzaniem danych osobowych i w sprawie swobodnego przepływu takich danych oraz uchylenia dyrektywy 95/46/WE</w:t>
      </w:r>
      <w:r w:rsidRPr="00AF3969">
        <w:rPr>
          <w:sz w:val="18"/>
          <w:szCs w:val="18"/>
        </w:rPr>
        <w:t xml:space="preserve"> </w:t>
      </w:r>
      <w:r w:rsidR="00912A5B">
        <w:rPr>
          <w:sz w:val="18"/>
          <w:szCs w:val="18"/>
        </w:rPr>
        <w:br/>
      </w:r>
      <w:r w:rsidRPr="00AF3969">
        <w:rPr>
          <w:rStyle w:val="markedcontent"/>
          <w:rFonts w:ascii="Arial" w:hAnsi="Arial" w:cs="Arial"/>
          <w:sz w:val="18"/>
          <w:szCs w:val="18"/>
        </w:rPr>
        <w:t>(ogólne rozporządzenie o ochronie danych).</w:t>
      </w:r>
    </w:p>
    <w:p w14:paraId="115875EC" w14:textId="77777777" w:rsidR="001E3237" w:rsidRPr="00AF3969" w:rsidRDefault="001E3237" w:rsidP="001E3237">
      <w:pPr>
        <w:jc w:val="both"/>
        <w:rPr>
          <w:rStyle w:val="markedcontent"/>
          <w:rFonts w:ascii="Arial" w:hAnsi="Arial" w:cs="Arial"/>
          <w:sz w:val="18"/>
          <w:szCs w:val="18"/>
        </w:rPr>
      </w:pPr>
    </w:p>
    <w:p w14:paraId="09B09DFA" w14:textId="77777777" w:rsidR="00AF3969" w:rsidRPr="00720A88" w:rsidRDefault="00AF3969" w:rsidP="001E3237">
      <w:pPr>
        <w:shd w:val="clear" w:color="auto" w:fill="FFFFFF"/>
        <w:rPr>
          <w:rFonts w:ascii="Arial" w:hAnsi="Arial" w:cs="Arial"/>
          <w:sz w:val="18"/>
          <w:szCs w:val="18"/>
          <w:lang w:eastAsia="en-US"/>
        </w:rPr>
      </w:pPr>
      <w:r w:rsidRPr="00720A88">
        <w:rPr>
          <w:rFonts w:ascii="Arial" w:hAnsi="Arial" w:cs="Arial"/>
          <w:sz w:val="18"/>
          <w:szCs w:val="18"/>
          <w:lang w:eastAsia="en-US"/>
        </w:rPr>
        <w:t>..............</w:t>
      </w:r>
      <w:r>
        <w:rPr>
          <w:rFonts w:ascii="Arial" w:hAnsi="Arial" w:cs="Arial"/>
          <w:sz w:val="18"/>
          <w:szCs w:val="18"/>
          <w:lang w:eastAsia="en-US"/>
        </w:rPr>
        <w:t xml:space="preserve">.............................                                                                              </w:t>
      </w:r>
      <w:r w:rsidRPr="00720A88">
        <w:rPr>
          <w:rFonts w:ascii="Arial" w:hAnsi="Arial" w:cs="Arial"/>
          <w:sz w:val="18"/>
          <w:szCs w:val="18"/>
          <w:lang w:eastAsia="en-US"/>
        </w:rPr>
        <w:t xml:space="preserve">................................................   </w:t>
      </w:r>
    </w:p>
    <w:p w14:paraId="57A93EFC" w14:textId="77777777" w:rsidR="00AF3969" w:rsidRPr="00720A88" w:rsidRDefault="00AF3969" w:rsidP="001E3237">
      <w:pPr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lang w:eastAsia="en-US"/>
        </w:rPr>
        <w:t xml:space="preserve">       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 xml:space="preserve">/miejscowość, data/                                                                              </w:t>
      </w:r>
      <w:r>
        <w:rPr>
          <w:rFonts w:ascii="Arial" w:hAnsi="Arial" w:cs="Arial"/>
          <w:i/>
          <w:sz w:val="16"/>
          <w:szCs w:val="16"/>
          <w:lang w:eastAsia="en-US"/>
        </w:rPr>
        <w:t xml:space="preserve">                               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 xml:space="preserve">/podpis </w:t>
      </w:r>
      <w:r>
        <w:rPr>
          <w:rFonts w:ascii="Arial" w:hAnsi="Arial" w:cs="Arial"/>
          <w:i/>
          <w:sz w:val="16"/>
          <w:szCs w:val="16"/>
          <w:lang w:eastAsia="en-US"/>
        </w:rPr>
        <w:t>Wnioskodawcy</w:t>
      </w:r>
      <w:r w:rsidRPr="00720A88">
        <w:rPr>
          <w:rFonts w:ascii="Arial" w:hAnsi="Arial" w:cs="Arial"/>
          <w:i/>
          <w:sz w:val="16"/>
          <w:szCs w:val="16"/>
          <w:lang w:eastAsia="en-US"/>
        </w:rPr>
        <w:t>/</w:t>
      </w:r>
    </w:p>
    <w:sectPr w:rsidR="00AF3969" w:rsidRPr="00720A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2ABA" w14:textId="77777777" w:rsidR="004E4AB8" w:rsidRDefault="004E4AB8" w:rsidP="00407A1D">
      <w:r>
        <w:separator/>
      </w:r>
    </w:p>
  </w:endnote>
  <w:endnote w:type="continuationSeparator" w:id="0">
    <w:p w14:paraId="6FB9A328" w14:textId="77777777" w:rsidR="004E4AB8" w:rsidRDefault="004E4AB8" w:rsidP="0040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7B18" w14:textId="77777777" w:rsidR="00503D92" w:rsidRPr="00503D92" w:rsidRDefault="00000000" w:rsidP="00503D92">
    <w:pPr>
      <w:spacing w:after="160" w:line="259" w:lineRule="auto"/>
      <w:jc w:val="both"/>
      <w:rPr>
        <w:rFonts w:ascii="Arial" w:eastAsia="Calibri" w:hAnsi="Arial" w:cs="Arial"/>
        <w:sz w:val="15"/>
        <w:szCs w:val="15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4BAD" w14:textId="77777777" w:rsidR="004E4AB8" w:rsidRDefault="004E4AB8" w:rsidP="00407A1D">
      <w:r>
        <w:separator/>
      </w:r>
    </w:p>
  </w:footnote>
  <w:footnote w:type="continuationSeparator" w:id="0">
    <w:p w14:paraId="782B4B24" w14:textId="77777777" w:rsidR="004E4AB8" w:rsidRDefault="004E4AB8" w:rsidP="0040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F67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254C"/>
    <w:multiLevelType w:val="hybridMultilevel"/>
    <w:tmpl w:val="399E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1731"/>
    <w:multiLevelType w:val="hybridMultilevel"/>
    <w:tmpl w:val="906850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D33453"/>
    <w:multiLevelType w:val="hybridMultilevel"/>
    <w:tmpl w:val="C6AC29B8"/>
    <w:lvl w:ilvl="0" w:tplc="EABCAF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E9D"/>
    <w:multiLevelType w:val="hybridMultilevel"/>
    <w:tmpl w:val="ED3EE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944E2D"/>
    <w:multiLevelType w:val="hybridMultilevel"/>
    <w:tmpl w:val="C4EE8D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585DC7"/>
    <w:multiLevelType w:val="hybridMultilevel"/>
    <w:tmpl w:val="0E7C2802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AF7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9C8"/>
    <w:multiLevelType w:val="hybridMultilevel"/>
    <w:tmpl w:val="9782F512"/>
    <w:lvl w:ilvl="0" w:tplc="6FCA0256">
      <w:start w:val="1"/>
      <w:numFmt w:val="decimal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14A3098"/>
    <w:multiLevelType w:val="multilevel"/>
    <w:tmpl w:val="D5F231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9A30E9"/>
    <w:multiLevelType w:val="hybridMultilevel"/>
    <w:tmpl w:val="29E8FA3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90819A5"/>
    <w:multiLevelType w:val="hybridMultilevel"/>
    <w:tmpl w:val="EAE60F90"/>
    <w:lvl w:ilvl="0" w:tplc="7E4806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07039"/>
    <w:multiLevelType w:val="hybridMultilevel"/>
    <w:tmpl w:val="947E403C"/>
    <w:lvl w:ilvl="0" w:tplc="D02EF98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13191834">
    <w:abstractNumId w:val="6"/>
  </w:num>
  <w:num w:numId="2" w16cid:durableId="570425558">
    <w:abstractNumId w:val="9"/>
  </w:num>
  <w:num w:numId="3" w16cid:durableId="1054154661">
    <w:abstractNumId w:val="3"/>
  </w:num>
  <w:num w:numId="4" w16cid:durableId="1130442259">
    <w:abstractNumId w:val="2"/>
  </w:num>
  <w:num w:numId="5" w16cid:durableId="401829618">
    <w:abstractNumId w:val="5"/>
  </w:num>
  <w:num w:numId="6" w16cid:durableId="423383881">
    <w:abstractNumId w:val="12"/>
  </w:num>
  <w:num w:numId="7" w16cid:durableId="740251759">
    <w:abstractNumId w:val="4"/>
  </w:num>
  <w:num w:numId="8" w16cid:durableId="1293748869">
    <w:abstractNumId w:val="8"/>
  </w:num>
  <w:num w:numId="9" w16cid:durableId="758410672">
    <w:abstractNumId w:val="1"/>
  </w:num>
  <w:num w:numId="10" w16cid:durableId="713584011">
    <w:abstractNumId w:val="7"/>
  </w:num>
  <w:num w:numId="11" w16cid:durableId="461506792">
    <w:abstractNumId w:val="0"/>
  </w:num>
  <w:num w:numId="12" w16cid:durableId="657613082">
    <w:abstractNumId w:val="11"/>
  </w:num>
  <w:num w:numId="13" w16cid:durableId="1903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70"/>
    <w:rsid w:val="00015592"/>
    <w:rsid w:val="0008247D"/>
    <w:rsid w:val="00117DD1"/>
    <w:rsid w:val="001852DD"/>
    <w:rsid w:val="001B2F6B"/>
    <w:rsid w:val="001E3237"/>
    <w:rsid w:val="001E615A"/>
    <w:rsid w:val="001F58FD"/>
    <w:rsid w:val="001F75DA"/>
    <w:rsid w:val="00240C7E"/>
    <w:rsid w:val="00247D87"/>
    <w:rsid w:val="00275C80"/>
    <w:rsid w:val="00281C5F"/>
    <w:rsid w:val="00292C69"/>
    <w:rsid w:val="002A08FF"/>
    <w:rsid w:val="002B2158"/>
    <w:rsid w:val="002F6B48"/>
    <w:rsid w:val="003026B0"/>
    <w:rsid w:val="0031391D"/>
    <w:rsid w:val="003F02AD"/>
    <w:rsid w:val="00407A1D"/>
    <w:rsid w:val="004A094A"/>
    <w:rsid w:val="004C3152"/>
    <w:rsid w:val="004D2303"/>
    <w:rsid w:val="004E1981"/>
    <w:rsid w:val="004E4AB8"/>
    <w:rsid w:val="00504863"/>
    <w:rsid w:val="005371BF"/>
    <w:rsid w:val="00555A71"/>
    <w:rsid w:val="005F30E7"/>
    <w:rsid w:val="006543F7"/>
    <w:rsid w:val="0069582B"/>
    <w:rsid w:val="006C6D70"/>
    <w:rsid w:val="006D31F8"/>
    <w:rsid w:val="006F4BB3"/>
    <w:rsid w:val="006F7037"/>
    <w:rsid w:val="007439D9"/>
    <w:rsid w:val="007813FA"/>
    <w:rsid w:val="007826D5"/>
    <w:rsid w:val="00791CB6"/>
    <w:rsid w:val="007D4DD8"/>
    <w:rsid w:val="008B0D2C"/>
    <w:rsid w:val="008D7E7B"/>
    <w:rsid w:val="009015DC"/>
    <w:rsid w:val="00912A5B"/>
    <w:rsid w:val="009150E3"/>
    <w:rsid w:val="00942B9F"/>
    <w:rsid w:val="009857DB"/>
    <w:rsid w:val="009B477D"/>
    <w:rsid w:val="00AD7A0D"/>
    <w:rsid w:val="00AF04C3"/>
    <w:rsid w:val="00AF3969"/>
    <w:rsid w:val="00B62DC3"/>
    <w:rsid w:val="00B721D9"/>
    <w:rsid w:val="00B8685F"/>
    <w:rsid w:val="00BA137A"/>
    <w:rsid w:val="00CB3F63"/>
    <w:rsid w:val="00D12317"/>
    <w:rsid w:val="00D22464"/>
    <w:rsid w:val="00D25EC0"/>
    <w:rsid w:val="00DD0B3B"/>
    <w:rsid w:val="00DD2471"/>
    <w:rsid w:val="00DE238F"/>
    <w:rsid w:val="00E42F7A"/>
    <w:rsid w:val="00E953ED"/>
    <w:rsid w:val="00E97EAC"/>
    <w:rsid w:val="00EB5C43"/>
    <w:rsid w:val="00ED2D45"/>
    <w:rsid w:val="00EF41C8"/>
    <w:rsid w:val="00FA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FA56"/>
  <w15:chartTrackingRefBased/>
  <w15:docId w15:val="{78301A81-829D-4B8A-BB20-9AECE9D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43F7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6543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38F"/>
    <w:pPr>
      <w:ind w:left="720"/>
      <w:contextualSpacing/>
    </w:pPr>
  </w:style>
  <w:style w:type="character" w:customStyle="1" w:styleId="alb-s">
    <w:name w:val="a_lb-s"/>
    <w:basedOn w:val="Domylnaczcionkaakapitu"/>
    <w:rsid w:val="00DE238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7A1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7A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7A1D"/>
    <w:rPr>
      <w:vertAlign w:val="superscript"/>
    </w:rPr>
  </w:style>
  <w:style w:type="paragraph" w:customStyle="1" w:styleId="Style15">
    <w:name w:val="Style15"/>
    <w:basedOn w:val="Normalny"/>
    <w:uiPriority w:val="99"/>
    <w:rsid w:val="007826D5"/>
    <w:pPr>
      <w:widowControl w:val="0"/>
      <w:autoSpaceDE w:val="0"/>
      <w:autoSpaceDN w:val="0"/>
      <w:adjustRightInd w:val="0"/>
      <w:spacing w:line="182" w:lineRule="exact"/>
      <w:ind w:hanging="350"/>
    </w:pPr>
    <w:rPr>
      <w:rFonts w:ascii="Tahoma" w:hAnsi="Tahoma" w:cs="Tahoma"/>
      <w:szCs w:val="24"/>
    </w:rPr>
  </w:style>
  <w:style w:type="character" w:customStyle="1" w:styleId="Tekstnieproporcjonalny">
    <w:name w:val="Tekst nieproporcjonalny"/>
    <w:rsid w:val="007826D5"/>
    <w:rPr>
      <w:rFonts w:ascii="Courier New" w:eastAsia="MS PGothic" w:hAnsi="Courier New" w:cs="Courier New"/>
    </w:rPr>
  </w:style>
  <w:style w:type="paragraph" w:styleId="Tekstpodstawowywcity">
    <w:name w:val="Body Text Indent"/>
    <w:basedOn w:val="Normalny"/>
    <w:link w:val="TekstpodstawowywcityZnak"/>
    <w:rsid w:val="001852DD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5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85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2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A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Cis</dc:creator>
  <cp:keywords/>
  <dc:description/>
  <cp:lastModifiedBy>Agata Kupczak</cp:lastModifiedBy>
  <cp:revision>2</cp:revision>
  <cp:lastPrinted>2023-03-14T11:55:00Z</cp:lastPrinted>
  <dcterms:created xsi:type="dcterms:W3CDTF">2023-03-14T11:59:00Z</dcterms:created>
  <dcterms:modified xsi:type="dcterms:W3CDTF">2023-03-14T11:59:00Z</dcterms:modified>
</cp:coreProperties>
</file>